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439B0EF4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</w:t>
      </w:r>
      <w:r w:rsidR="0088754B">
        <w:rPr>
          <w:b/>
          <w:noProof/>
          <w:lang w:val="ru-RU" w:eastAsia="ru-RU"/>
        </w:rPr>
        <w:t>2</w:t>
      </w:r>
      <w:r w:rsidR="005803BA">
        <w:rPr>
          <w:b/>
          <w:noProof/>
          <w:lang w:eastAsia="ru-RU"/>
        </w:rPr>
        <w:t>-</w:t>
      </w:r>
      <w:r w:rsidR="00FF10AB">
        <w:rPr>
          <w:b/>
          <w:noProof/>
          <w:lang w:eastAsia="ru-RU"/>
        </w:rPr>
        <w:t>202</w:t>
      </w:r>
      <w:r w:rsidR="0088754B">
        <w:rPr>
          <w:b/>
          <w:noProof/>
          <w:lang w:val="ru-RU" w:eastAsia="ru-RU"/>
        </w:rPr>
        <w:t>3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61F3DE26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>202</w:t>
      </w:r>
      <w:r w:rsidR="0088754B">
        <w:rPr>
          <w:noProof/>
          <w:color w:val="000000"/>
          <w:lang w:val="ru-RU" w:eastAsia="ru-UA"/>
        </w:rPr>
        <w:t>2</w:t>
      </w:r>
      <w:r w:rsidR="005803BA">
        <w:rPr>
          <w:noProof/>
          <w:color w:val="000000"/>
          <w:lang w:eastAsia="ru-UA"/>
        </w:rPr>
        <w:t>-202</w:t>
      </w:r>
      <w:r w:rsidR="0088754B">
        <w:rPr>
          <w:noProof/>
          <w:color w:val="000000"/>
          <w:lang w:val="ru-RU" w:eastAsia="ru-UA"/>
        </w:rPr>
        <w:t>3</w:t>
      </w:r>
      <w:r w:rsidR="005803BA">
        <w:rPr>
          <w:noProof/>
          <w:color w:val="000000"/>
          <w:lang w:eastAsia="ru-UA"/>
        </w:rPr>
        <w:t xml:space="preserve">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5C5C1EC" w14:textId="7A4C3110" w:rsidR="007D1FD2" w:rsidRDefault="0088754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Організаційний компонент у роботі вчителя з надання психологічної підтримки учням в умовах воєнного часу</w:t>
      </w:r>
    </w:p>
    <w:p w14:paraId="580338A2" w14:textId="77777777" w:rsidR="0088754B" w:rsidRPr="006C31B9" w:rsidRDefault="0088754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6100CB36" w:rsidR="00FF10AB" w:rsidRPr="00FF10AB" w:rsidRDefault="0088754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val="ru-RU"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E1C7" w14:textId="77777777" w:rsidR="00E83D10" w:rsidRDefault="00E83D10">
      <w:r>
        <w:separator/>
      </w:r>
    </w:p>
  </w:endnote>
  <w:endnote w:type="continuationSeparator" w:id="0">
    <w:p w14:paraId="3A427479" w14:textId="77777777" w:rsidR="00E83D10" w:rsidRDefault="00E8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3302" w14:textId="77777777" w:rsidR="00E83D10" w:rsidRDefault="00E83D10">
      <w:r>
        <w:separator/>
      </w:r>
    </w:p>
  </w:footnote>
  <w:footnote w:type="continuationSeparator" w:id="0">
    <w:p w14:paraId="28E3FEC1" w14:textId="77777777" w:rsidR="00E83D10" w:rsidRDefault="00E8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D1FD2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8754B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737CD"/>
    <w:rsid w:val="009813E4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3D10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Організаційний компонент у роботі вчителя з надання психологічної підтримки учням в умовах воєнного часу</dc:subject>
  <dc:creator>Центр прогресивної освіти "Генезум"</dc:creator>
  <cp:keywords/>
  <cp:lastModifiedBy>Світлана Дрібас</cp:lastModifiedBy>
  <cp:revision>8</cp:revision>
  <cp:lastPrinted>2018-06-01T09:31:00Z</cp:lastPrinted>
  <dcterms:created xsi:type="dcterms:W3CDTF">2021-12-26T22:47:00Z</dcterms:created>
  <dcterms:modified xsi:type="dcterms:W3CDTF">2022-06-08T10:57:00Z</dcterms:modified>
</cp:coreProperties>
</file>